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6F4D9" w14:textId="77777777" w:rsidR="003C10A5" w:rsidRDefault="003C10A5" w:rsidP="003C10A5">
      <w:pPr>
        <w:shd w:val="clear" w:color="auto" w:fill="D9D9D9" w:themeFill="background1" w:themeFillShade="D9"/>
        <w:spacing w:after="0" w:afterAutospacing="0"/>
        <w:jc w:val="both"/>
        <w:rPr>
          <w:rFonts w:ascii="Arial" w:hAnsi="Arial" w:cs="Arial"/>
          <w:b/>
          <w:sz w:val="40"/>
          <w:szCs w:val="18"/>
        </w:rPr>
      </w:pPr>
      <w:r>
        <w:rPr>
          <w:rFonts w:ascii="Arial" w:hAnsi="Arial" w:cs="Arial"/>
          <w:b/>
          <w:sz w:val="40"/>
          <w:szCs w:val="18"/>
        </w:rPr>
        <w:t>ANNEX 1</w:t>
      </w:r>
      <w:r w:rsidR="000C0427">
        <w:rPr>
          <w:rFonts w:ascii="Arial" w:hAnsi="Arial" w:cs="Arial"/>
          <w:b/>
          <w:sz w:val="40"/>
          <w:szCs w:val="18"/>
        </w:rPr>
        <w:t>5</w:t>
      </w:r>
    </w:p>
    <w:p w14:paraId="025BF689" w14:textId="77777777" w:rsidR="001E411A" w:rsidRPr="003C10A5" w:rsidRDefault="003C10A5" w:rsidP="003C10A5">
      <w:pPr>
        <w:shd w:val="clear" w:color="auto" w:fill="D9D9D9" w:themeFill="background1" w:themeFillShade="D9"/>
        <w:spacing w:after="0" w:afterAutospacing="0"/>
        <w:jc w:val="both"/>
        <w:rPr>
          <w:rFonts w:ascii="Arial" w:hAnsi="Arial" w:cs="Arial"/>
          <w:sz w:val="40"/>
          <w:szCs w:val="18"/>
        </w:rPr>
      </w:pPr>
      <w:r>
        <w:rPr>
          <w:rFonts w:ascii="Arial" w:hAnsi="Arial" w:cs="Arial"/>
          <w:b/>
          <w:sz w:val="40"/>
          <w:szCs w:val="18"/>
        </w:rPr>
        <w:t>M</w:t>
      </w:r>
      <w:r w:rsidR="001E411A" w:rsidRPr="003C10A5">
        <w:rPr>
          <w:rFonts w:ascii="Arial" w:hAnsi="Arial" w:cs="Arial"/>
          <w:b/>
          <w:sz w:val="40"/>
          <w:szCs w:val="18"/>
        </w:rPr>
        <w:t xml:space="preserve">ODEL </w:t>
      </w:r>
      <w:r w:rsidR="00640AF0" w:rsidRPr="003C10A5">
        <w:rPr>
          <w:rFonts w:ascii="Arial" w:hAnsi="Arial" w:cs="Arial"/>
          <w:b/>
          <w:sz w:val="40"/>
          <w:szCs w:val="18"/>
        </w:rPr>
        <w:t>INTENCIÓ DE SUBCONTRACTACIÓ PARCIAL</w:t>
      </w:r>
    </w:p>
    <w:p w14:paraId="6B782F4E" w14:textId="77777777" w:rsidR="00B17684" w:rsidRDefault="00B17684" w:rsidP="00B17684">
      <w:pPr>
        <w:spacing w:afterAutospacing="0"/>
        <w:rPr>
          <w:rFonts w:ascii="Arial" w:hAnsi="Arial" w:cs="Arial"/>
          <w:b/>
          <w:bCs/>
          <w:szCs w:val="18"/>
        </w:rPr>
      </w:pPr>
    </w:p>
    <w:p w14:paraId="7CFB18BC" w14:textId="21D109F8" w:rsidR="00B17684" w:rsidRPr="00B17684" w:rsidRDefault="00B17684" w:rsidP="00B17684">
      <w:pPr>
        <w:spacing w:afterAutospacing="0"/>
        <w:rPr>
          <w:rFonts w:ascii="Arial" w:hAnsi="Arial" w:cs="Arial"/>
          <w:b/>
          <w:bCs/>
          <w:szCs w:val="18"/>
        </w:rPr>
      </w:pPr>
      <w:r w:rsidRPr="00B17684">
        <w:rPr>
          <w:rFonts w:ascii="Arial" w:hAnsi="Arial" w:cs="Arial"/>
          <w:b/>
          <w:bCs/>
          <w:szCs w:val="18"/>
        </w:rPr>
        <w:t>Subcontractació – Lot 1</w:t>
      </w:r>
    </w:p>
    <w:p w14:paraId="47F0D969" w14:textId="77777777" w:rsidR="00B17684" w:rsidRDefault="00B17684" w:rsidP="00B17684">
      <w:pPr>
        <w:spacing w:after="0" w:afterAutospacing="0"/>
        <w:jc w:val="both"/>
        <w:rPr>
          <w:rFonts w:ascii="Arial" w:hAnsi="Arial" w:cs="Arial"/>
          <w:szCs w:val="18"/>
        </w:rPr>
      </w:pPr>
      <w:r w:rsidRPr="00B17684">
        <w:rPr>
          <w:rFonts w:ascii="Arial" w:hAnsi="Arial" w:cs="Arial"/>
          <w:szCs w:val="18"/>
        </w:rPr>
        <w:t>Atesa la naturalesa del Lot 1, relatiu al subministrament i gestió de productes tèxtils d’ús quirúrgic amb processos de rentat, desinfecció i, si escau, esterilització, la subcontractació es regirà pel que estableix l’article 215 de la LCSP, amb les particularitats següents:</w:t>
      </w:r>
    </w:p>
    <w:p w14:paraId="485DCCEB" w14:textId="77777777" w:rsidR="00B17684" w:rsidRPr="00B17684" w:rsidRDefault="00B17684" w:rsidP="00B17684">
      <w:pPr>
        <w:spacing w:after="0" w:afterAutospacing="0"/>
        <w:jc w:val="both"/>
        <w:rPr>
          <w:rFonts w:ascii="Arial" w:hAnsi="Arial" w:cs="Arial"/>
          <w:szCs w:val="18"/>
        </w:rPr>
      </w:pPr>
    </w:p>
    <w:p w14:paraId="7DD16762" w14:textId="77777777" w:rsidR="00B17684" w:rsidRDefault="00B17684" w:rsidP="00B17684">
      <w:pPr>
        <w:spacing w:after="0" w:afterAutospacing="0"/>
        <w:jc w:val="both"/>
        <w:rPr>
          <w:rFonts w:ascii="Arial" w:hAnsi="Arial" w:cs="Arial"/>
          <w:szCs w:val="18"/>
        </w:rPr>
      </w:pPr>
      <w:r w:rsidRPr="00B17684">
        <w:rPr>
          <w:rFonts w:ascii="Arial" w:hAnsi="Arial" w:cs="Arial"/>
          <w:szCs w:val="18"/>
        </w:rPr>
        <w:t xml:space="preserve">L’adjudicatari podrà subcontractar determinades prestacions del contracte sempre que no afectin les </w:t>
      </w:r>
      <w:r w:rsidRPr="00B17684">
        <w:rPr>
          <w:rFonts w:ascii="Arial" w:hAnsi="Arial" w:cs="Arial"/>
          <w:b/>
          <w:bCs/>
          <w:szCs w:val="18"/>
        </w:rPr>
        <w:t>obligacions essencials</w:t>
      </w:r>
      <w:r w:rsidRPr="00B17684">
        <w:rPr>
          <w:rFonts w:ascii="Arial" w:hAnsi="Arial" w:cs="Arial"/>
          <w:szCs w:val="18"/>
        </w:rPr>
        <w:t>, i prèvia comunicació a l’òrgan de contractació.</w:t>
      </w:r>
    </w:p>
    <w:p w14:paraId="65632A7E" w14:textId="77777777" w:rsidR="00B17684" w:rsidRPr="00B17684" w:rsidRDefault="00B17684" w:rsidP="00B17684">
      <w:pPr>
        <w:spacing w:after="0" w:afterAutospacing="0"/>
        <w:jc w:val="both"/>
        <w:rPr>
          <w:rFonts w:ascii="Arial" w:hAnsi="Arial" w:cs="Arial"/>
          <w:szCs w:val="18"/>
        </w:rPr>
      </w:pPr>
    </w:p>
    <w:p w14:paraId="65781D6D" w14:textId="77777777" w:rsidR="00B17684" w:rsidRDefault="00B17684" w:rsidP="00B17684">
      <w:pPr>
        <w:spacing w:after="0" w:afterAutospacing="0"/>
        <w:jc w:val="both"/>
        <w:rPr>
          <w:rFonts w:ascii="Arial" w:hAnsi="Arial" w:cs="Arial"/>
          <w:szCs w:val="18"/>
        </w:rPr>
      </w:pPr>
      <w:r w:rsidRPr="00B17684">
        <w:rPr>
          <w:rFonts w:ascii="Arial" w:hAnsi="Arial" w:cs="Arial"/>
          <w:szCs w:val="18"/>
        </w:rPr>
        <w:t xml:space="preserve">En tot cas, es consideren </w:t>
      </w:r>
      <w:r w:rsidRPr="00B17684">
        <w:rPr>
          <w:rFonts w:ascii="Arial" w:hAnsi="Arial" w:cs="Arial"/>
          <w:b/>
          <w:bCs/>
          <w:szCs w:val="18"/>
        </w:rPr>
        <w:t>prestacions essencials no susceptibles de subcontractació</w:t>
      </w:r>
      <w:r w:rsidRPr="00B17684">
        <w:rPr>
          <w:rFonts w:ascii="Arial" w:hAnsi="Arial" w:cs="Arial"/>
          <w:szCs w:val="18"/>
        </w:rPr>
        <w:t>:</w:t>
      </w:r>
    </w:p>
    <w:p w14:paraId="5392F2F7" w14:textId="77777777" w:rsidR="00B17684" w:rsidRPr="00B17684" w:rsidRDefault="00B17684" w:rsidP="00B17684">
      <w:pPr>
        <w:spacing w:after="0" w:afterAutospacing="0"/>
        <w:jc w:val="both"/>
        <w:rPr>
          <w:rFonts w:ascii="Arial" w:hAnsi="Arial" w:cs="Arial"/>
          <w:szCs w:val="18"/>
        </w:rPr>
      </w:pPr>
    </w:p>
    <w:p w14:paraId="4C0DBE21" w14:textId="77777777" w:rsidR="00B17684" w:rsidRPr="00B17684" w:rsidRDefault="00B17684" w:rsidP="00B17684">
      <w:pPr>
        <w:numPr>
          <w:ilvl w:val="0"/>
          <w:numId w:val="5"/>
        </w:numPr>
        <w:spacing w:after="0" w:afterAutospacing="0"/>
        <w:jc w:val="both"/>
        <w:rPr>
          <w:rFonts w:ascii="Arial" w:hAnsi="Arial" w:cs="Arial"/>
          <w:szCs w:val="18"/>
        </w:rPr>
      </w:pPr>
      <w:r w:rsidRPr="00B17684">
        <w:rPr>
          <w:rFonts w:ascii="Arial" w:hAnsi="Arial" w:cs="Arial"/>
          <w:szCs w:val="18"/>
        </w:rPr>
        <w:t xml:space="preserve">La responsabilitat sobre la </w:t>
      </w:r>
      <w:r w:rsidRPr="00B17684">
        <w:rPr>
          <w:rFonts w:ascii="Arial" w:hAnsi="Arial" w:cs="Arial"/>
          <w:b/>
          <w:bCs/>
          <w:szCs w:val="18"/>
        </w:rPr>
        <w:t>gestió integral del servei</w:t>
      </w:r>
    </w:p>
    <w:p w14:paraId="4643E888" w14:textId="77777777" w:rsidR="00B17684" w:rsidRPr="00B17684" w:rsidRDefault="00B17684" w:rsidP="00B17684">
      <w:pPr>
        <w:numPr>
          <w:ilvl w:val="0"/>
          <w:numId w:val="5"/>
        </w:numPr>
        <w:spacing w:after="0" w:afterAutospacing="0"/>
        <w:jc w:val="both"/>
        <w:rPr>
          <w:rFonts w:ascii="Arial" w:hAnsi="Arial" w:cs="Arial"/>
          <w:szCs w:val="18"/>
        </w:rPr>
      </w:pPr>
      <w:r w:rsidRPr="00B17684">
        <w:rPr>
          <w:rFonts w:ascii="Arial" w:hAnsi="Arial" w:cs="Arial"/>
          <w:szCs w:val="18"/>
        </w:rPr>
        <w:t xml:space="preserve">El control i garantia del compliment dels </w:t>
      </w:r>
      <w:r w:rsidRPr="00B17684">
        <w:rPr>
          <w:rFonts w:ascii="Arial" w:hAnsi="Arial" w:cs="Arial"/>
          <w:b/>
          <w:bCs/>
          <w:szCs w:val="18"/>
        </w:rPr>
        <w:t xml:space="preserve">requisits </w:t>
      </w:r>
      <w:proofErr w:type="spellStart"/>
      <w:r w:rsidRPr="00B17684">
        <w:rPr>
          <w:rFonts w:ascii="Arial" w:hAnsi="Arial" w:cs="Arial"/>
          <w:b/>
          <w:bCs/>
          <w:szCs w:val="18"/>
        </w:rPr>
        <w:t>higienicosanitaris</w:t>
      </w:r>
      <w:proofErr w:type="spellEnd"/>
    </w:p>
    <w:p w14:paraId="363C7C81" w14:textId="77777777" w:rsidR="00B17684" w:rsidRPr="00B17684" w:rsidRDefault="00B17684" w:rsidP="00B17684">
      <w:pPr>
        <w:numPr>
          <w:ilvl w:val="0"/>
          <w:numId w:val="5"/>
        </w:numPr>
        <w:spacing w:after="0" w:afterAutospacing="0"/>
        <w:jc w:val="both"/>
        <w:rPr>
          <w:rFonts w:ascii="Arial" w:hAnsi="Arial" w:cs="Arial"/>
          <w:szCs w:val="18"/>
        </w:rPr>
      </w:pPr>
      <w:r w:rsidRPr="00B17684">
        <w:rPr>
          <w:rFonts w:ascii="Arial" w:hAnsi="Arial" w:cs="Arial"/>
          <w:szCs w:val="18"/>
        </w:rPr>
        <w:t xml:space="preserve">La </w:t>
      </w:r>
      <w:r w:rsidRPr="00B17684">
        <w:rPr>
          <w:rFonts w:ascii="Arial" w:hAnsi="Arial" w:cs="Arial"/>
          <w:b/>
          <w:bCs/>
          <w:szCs w:val="18"/>
        </w:rPr>
        <w:t>traçabilitat de les peces</w:t>
      </w:r>
      <w:r w:rsidRPr="00B17684">
        <w:rPr>
          <w:rFonts w:ascii="Arial" w:hAnsi="Arial" w:cs="Arial"/>
          <w:szCs w:val="18"/>
        </w:rPr>
        <w:t xml:space="preserve"> durant tot el seu cicle de vida</w:t>
      </w:r>
    </w:p>
    <w:p w14:paraId="49812533" w14:textId="77777777" w:rsidR="00B17684" w:rsidRPr="00B17684" w:rsidRDefault="00B17684" w:rsidP="00B17684">
      <w:pPr>
        <w:numPr>
          <w:ilvl w:val="0"/>
          <w:numId w:val="5"/>
        </w:numPr>
        <w:spacing w:after="0" w:afterAutospacing="0"/>
        <w:jc w:val="both"/>
        <w:rPr>
          <w:rFonts w:ascii="Arial" w:hAnsi="Arial" w:cs="Arial"/>
          <w:szCs w:val="18"/>
        </w:rPr>
      </w:pPr>
      <w:r w:rsidRPr="00B17684">
        <w:rPr>
          <w:rFonts w:ascii="Arial" w:hAnsi="Arial" w:cs="Arial"/>
          <w:szCs w:val="18"/>
        </w:rPr>
        <w:t xml:space="preserve">La supervisió dels processos de </w:t>
      </w:r>
      <w:r w:rsidRPr="00B17684">
        <w:rPr>
          <w:rFonts w:ascii="Arial" w:hAnsi="Arial" w:cs="Arial"/>
          <w:b/>
          <w:bCs/>
          <w:szCs w:val="18"/>
        </w:rPr>
        <w:t>rentat, desinfecció i esterilització</w:t>
      </w:r>
    </w:p>
    <w:p w14:paraId="7A7CE22D" w14:textId="77777777" w:rsidR="00B17684" w:rsidRPr="00B17684" w:rsidRDefault="00B17684" w:rsidP="00B17684">
      <w:pPr>
        <w:numPr>
          <w:ilvl w:val="0"/>
          <w:numId w:val="5"/>
        </w:numPr>
        <w:spacing w:after="0" w:afterAutospacing="0"/>
        <w:jc w:val="both"/>
        <w:rPr>
          <w:rFonts w:ascii="Arial" w:hAnsi="Arial" w:cs="Arial"/>
          <w:szCs w:val="18"/>
        </w:rPr>
      </w:pPr>
      <w:r w:rsidRPr="00B17684">
        <w:rPr>
          <w:rFonts w:ascii="Arial" w:hAnsi="Arial" w:cs="Arial"/>
          <w:szCs w:val="18"/>
        </w:rPr>
        <w:t xml:space="preserve">El compliment de la normativa aplicable a </w:t>
      </w:r>
      <w:r w:rsidRPr="00B17684">
        <w:rPr>
          <w:rFonts w:ascii="Arial" w:hAnsi="Arial" w:cs="Arial"/>
          <w:b/>
          <w:bCs/>
          <w:szCs w:val="18"/>
        </w:rPr>
        <w:t>productes sanitaris</w:t>
      </w:r>
    </w:p>
    <w:p w14:paraId="0A9C8EC9" w14:textId="77777777" w:rsidR="00B17684" w:rsidRDefault="00B17684" w:rsidP="00B17684">
      <w:pPr>
        <w:spacing w:after="0" w:afterAutospacing="0"/>
        <w:jc w:val="both"/>
        <w:rPr>
          <w:rFonts w:ascii="Arial" w:hAnsi="Arial" w:cs="Arial"/>
          <w:szCs w:val="18"/>
        </w:rPr>
      </w:pPr>
    </w:p>
    <w:p w14:paraId="23FDD195" w14:textId="477FBDAE" w:rsidR="00B17684" w:rsidRDefault="00B17684" w:rsidP="00B17684">
      <w:pPr>
        <w:spacing w:after="0" w:afterAutospacing="0"/>
        <w:jc w:val="both"/>
        <w:rPr>
          <w:rFonts w:ascii="Arial" w:hAnsi="Arial" w:cs="Arial"/>
          <w:szCs w:val="18"/>
        </w:rPr>
      </w:pPr>
      <w:r w:rsidRPr="00B17684">
        <w:rPr>
          <w:rFonts w:ascii="Arial" w:hAnsi="Arial" w:cs="Arial"/>
          <w:szCs w:val="18"/>
        </w:rPr>
        <w:t>No obstant això, es permetrà la subcontractació de determinades activitats materials, incloent, si escau, l’execució de processos d’esterilització, sempre que:</w:t>
      </w:r>
    </w:p>
    <w:p w14:paraId="3192D6B0" w14:textId="77777777" w:rsidR="00B17684" w:rsidRPr="00B17684" w:rsidRDefault="00B17684" w:rsidP="00B17684">
      <w:pPr>
        <w:spacing w:after="0" w:afterAutospacing="0"/>
        <w:jc w:val="both"/>
        <w:rPr>
          <w:rFonts w:ascii="Arial" w:hAnsi="Arial" w:cs="Arial"/>
          <w:szCs w:val="18"/>
        </w:rPr>
      </w:pPr>
    </w:p>
    <w:p w14:paraId="5B5E1712" w14:textId="77777777" w:rsidR="00B17684" w:rsidRPr="00B17684" w:rsidRDefault="00B17684" w:rsidP="00B17684">
      <w:pPr>
        <w:numPr>
          <w:ilvl w:val="0"/>
          <w:numId w:val="6"/>
        </w:numPr>
        <w:spacing w:after="0" w:afterAutospacing="0"/>
        <w:jc w:val="both"/>
        <w:rPr>
          <w:rFonts w:ascii="Arial" w:hAnsi="Arial" w:cs="Arial"/>
          <w:szCs w:val="18"/>
        </w:rPr>
      </w:pPr>
      <w:r w:rsidRPr="00B17684">
        <w:rPr>
          <w:rFonts w:ascii="Arial" w:hAnsi="Arial" w:cs="Arial"/>
          <w:szCs w:val="18"/>
        </w:rPr>
        <w:t xml:space="preserve">El </w:t>
      </w:r>
      <w:proofErr w:type="spellStart"/>
      <w:r w:rsidRPr="00B17684">
        <w:rPr>
          <w:rFonts w:ascii="Arial" w:hAnsi="Arial" w:cs="Arial"/>
          <w:szCs w:val="18"/>
        </w:rPr>
        <w:t>subcontractista</w:t>
      </w:r>
      <w:proofErr w:type="spellEnd"/>
      <w:r w:rsidRPr="00B17684">
        <w:rPr>
          <w:rFonts w:ascii="Arial" w:hAnsi="Arial" w:cs="Arial"/>
          <w:szCs w:val="18"/>
        </w:rPr>
        <w:t xml:space="preserve"> disposi de les </w:t>
      </w:r>
      <w:r w:rsidRPr="00B17684">
        <w:rPr>
          <w:rFonts w:ascii="Arial" w:hAnsi="Arial" w:cs="Arial"/>
          <w:b/>
          <w:bCs/>
          <w:szCs w:val="18"/>
        </w:rPr>
        <w:t>autoritzacions i llicències exigibles</w:t>
      </w:r>
      <w:r w:rsidRPr="00B17684">
        <w:rPr>
          <w:rFonts w:ascii="Arial" w:hAnsi="Arial" w:cs="Arial"/>
          <w:szCs w:val="18"/>
        </w:rPr>
        <w:t>, incloent la corresponent autorització de l’AEMPS, si escau</w:t>
      </w:r>
    </w:p>
    <w:p w14:paraId="43A7F47E" w14:textId="77777777" w:rsidR="00B17684" w:rsidRPr="00B17684" w:rsidRDefault="00B17684" w:rsidP="00B17684">
      <w:pPr>
        <w:numPr>
          <w:ilvl w:val="0"/>
          <w:numId w:val="6"/>
        </w:numPr>
        <w:spacing w:after="0" w:afterAutospacing="0"/>
        <w:jc w:val="both"/>
        <w:rPr>
          <w:rFonts w:ascii="Arial" w:hAnsi="Arial" w:cs="Arial"/>
          <w:szCs w:val="18"/>
        </w:rPr>
      </w:pPr>
      <w:r w:rsidRPr="00B17684">
        <w:rPr>
          <w:rFonts w:ascii="Arial" w:hAnsi="Arial" w:cs="Arial"/>
          <w:szCs w:val="18"/>
        </w:rPr>
        <w:t>Es garanteixi el compliment de totes les condicions establertes al Plec de Prescripcions Tècniques</w:t>
      </w:r>
    </w:p>
    <w:p w14:paraId="1D5B4F48" w14:textId="77777777" w:rsidR="00B17684" w:rsidRPr="00B17684" w:rsidRDefault="00B17684" w:rsidP="00B17684">
      <w:pPr>
        <w:numPr>
          <w:ilvl w:val="0"/>
          <w:numId w:val="6"/>
        </w:numPr>
        <w:spacing w:after="0" w:afterAutospacing="0"/>
        <w:jc w:val="both"/>
        <w:rPr>
          <w:rFonts w:ascii="Arial" w:hAnsi="Arial" w:cs="Arial"/>
          <w:szCs w:val="18"/>
        </w:rPr>
      </w:pPr>
      <w:r w:rsidRPr="00B17684">
        <w:rPr>
          <w:rFonts w:ascii="Arial" w:hAnsi="Arial" w:cs="Arial"/>
          <w:szCs w:val="18"/>
        </w:rPr>
        <w:t xml:space="preserve">L’adjudicatari mantingui en tot moment la </w:t>
      </w:r>
      <w:r w:rsidRPr="00B17684">
        <w:rPr>
          <w:rFonts w:ascii="Arial" w:hAnsi="Arial" w:cs="Arial"/>
          <w:b/>
          <w:bCs/>
          <w:szCs w:val="18"/>
        </w:rPr>
        <w:t>responsabilitat íntegra i directa</w:t>
      </w:r>
      <w:r w:rsidRPr="00B17684">
        <w:rPr>
          <w:rFonts w:ascii="Arial" w:hAnsi="Arial" w:cs="Arial"/>
          <w:szCs w:val="18"/>
        </w:rPr>
        <w:t xml:space="preserve"> sobre l’execució del contracte</w:t>
      </w:r>
    </w:p>
    <w:p w14:paraId="47B86F85" w14:textId="77777777" w:rsidR="00B17684" w:rsidRDefault="00B17684" w:rsidP="00B17684">
      <w:pPr>
        <w:spacing w:after="0" w:afterAutospacing="0"/>
        <w:jc w:val="both"/>
        <w:rPr>
          <w:rFonts w:ascii="Arial" w:hAnsi="Arial" w:cs="Arial"/>
          <w:szCs w:val="18"/>
        </w:rPr>
      </w:pPr>
    </w:p>
    <w:p w14:paraId="52FD37E6" w14:textId="6942EE2F" w:rsidR="00B17684" w:rsidRDefault="00B17684" w:rsidP="00B17684">
      <w:pPr>
        <w:spacing w:after="0" w:afterAutospacing="0"/>
        <w:jc w:val="both"/>
        <w:rPr>
          <w:rFonts w:ascii="Arial" w:hAnsi="Arial" w:cs="Arial"/>
          <w:szCs w:val="18"/>
        </w:rPr>
      </w:pPr>
      <w:r w:rsidRPr="00B17684">
        <w:rPr>
          <w:rFonts w:ascii="Arial" w:hAnsi="Arial" w:cs="Arial"/>
          <w:szCs w:val="18"/>
        </w:rPr>
        <w:t xml:space="preserve">El licitador haurà d’indicar en la seva oferta la part del contracte que tingui previst subcontractar, així com la identitat dels </w:t>
      </w:r>
      <w:proofErr w:type="spellStart"/>
      <w:r w:rsidRPr="00B17684">
        <w:rPr>
          <w:rFonts w:ascii="Arial" w:hAnsi="Arial" w:cs="Arial"/>
          <w:szCs w:val="18"/>
        </w:rPr>
        <w:t>subcontractistes</w:t>
      </w:r>
      <w:proofErr w:type="spellEnd"/>
      <w:r w:rsidRPr="00B17684">
        <w:rPr>
          <w:rFonts w:ascii="Arial" w:hAnsi="Arial" w:cs="Arial"/>
          <w:szCs w:val="18"/>
        </w:rPr>
        <w:t xml:space="preserve"> previstos, si aquests es coneixen.</w:t>
      </w:r>
    </w:p>
    <w:p w14:paraId="5FC84FAB" w14:textId="77777777" w:rsidR="008D30F4" w:rsidRPr="00B17684" w:rsidRDefault="008D30F4" w:rsidP="00B17684">
      <w:pPr>
        <w:spacing w:after="0" w:afterAutospacing="0"/>
        <w:jc w:val="both"/>
        <w:rPr>
          <w:rFonts w:ascii="Arial" w:hAnsi="Arial" w:cs="Arial"/>
          <w:szCs w:val="18"/>
        </w:rPr>
      </w:pPr>
    </w:p>
    <w:p w14:paraId="57565BFA" w14:textId="77777777" w:rsidR="00B17684" w:rsidRDefault="00B17684" w:rsidP="00B17684">
      <w:pPr>
        <w:spacing w:after="0" w:afterAutospacing="0"/>
        <w:jc w:val="both"/>
        <w:rPr>
          <w:rFonts w:ascii="Arial" w:hAnsi="Arial" w:cs="Arial"/>
          <w:szCs w:val="18"/>
        </w:rPr>
      </w:pPr>
      <w:r w:rsidRPr="00B17684">
        <w:rPr>
          <w:rFonts w:ascii="Arial" w:hAnsi="Arial" w:cs="Arial"/>
          <w:szCs w:val="18"/>
        </w:rPr>
        <w:t xml:space="preserve">Els </w:t>
      </w:r>
      <w:proofErr w:type="spellStart"/>
      <w:r w:rsidRPr="00B17684">
        <w:rPr>
          <w:rFonts w:ascii="Arial" w:hAnsi="Arial" w:cs="Arial"/>
          <w:szCs w:val="18"/>
        </w:rPr>
        <w:t>subcontractistes</w:t>
      </w:r>
      <w:proofErr w:type="spellEnd"/>
      <w:r w:rsidRPr="00B17684">
        <w:rPr>
          <w:rFonts w:ascii="Arial" w:hAnsi="Arial" w:cs="Arial"/>
          <w:szCs w:val="18"/>
        </w:rPr>
        <w:t xml:space="preserve"> hauran de complir les mateixes obligacions en matèria laboral, social, de prevenció de riscos laborals, protecció de dades i normativa sanitària que siguin aplicables a l’adjudicatari.</w:t>
      </w:r>
    </w:p>
    <w:p w14:paraId="1CEC7089" w14:textId="77777777" w:rsidR="00B17684" w:rsidRPr="00B17684" w:rsidRDefault="00B17684" w:rsidP="00B17684">
      <w:pPr>
        <w:spacing w:after="0" w:afterAutospacing="0"/>
        <w:jc w:val="both"/>
        <w:rPr>
          <w:rFonts w:ascii="Arial" w:hAnsi="Arial" w:cs="Arial"/>
          <w:szCs w:val="18"/>
        </w:rPr>
      </w:pPr>
    </w:p>
    <w:p w14:paraId="27137577" w14:textId="77777777" w:rsidR="00B17684" w:rsidRPr="00B17684" w:rsidRDefault="00B17684" w:rsidP="00B17684">
      <w:pPr>
        <w:spacing w:after="0" w:afterAutospacing="0"/>
        <w:jc w:val="both"/>
        <w:rPr>
          <w:rFonts w:ascii="Arial" w:hAnsi="Arial" w:cs="Arial"/>
          <w:szCs w:val="18"/>
        </w:rPr>
      </w:pPr>
      <w:r w:rsidRPr="00B17684">
        <w:rPr>
          <w:rFonts w:ascii="Arial" w:hAnsi="Arial" w:cs="Arial"/>
          <w:szCs w:val="18"/>
        </w:rPr>
        <w:t xml:space="preserve">L’òrgan de contractació podrà requerir, en qualsevol moment, la documentació acreditativa de la capacitat i habilitació dels </w:t>
      </w:r>
      <w:proofErr w:type="spellStart"/>
      <w:r w:rsidRPr="00B17684">
        <w:rPr>
          <w:rFonts w:ascii="Arial" w:hAnsi="Arial" w:cs="Arial"/>
          <w:szCs w:val="18"/>
        </w:rPr>
        <w:t>subcontractistes</w:t>
      </w:r>
      <w:proofErr w:type="spellEnd"/>
      <w:r w:rsidRPr="00B17684">
        <w:rPr>
          <w:rFonts w:ascii="Arial" w:hAnsi="Arial" w:cs="Arial"/>
          <w:szCs w:val="18"/>
        </w:rPr>
        <w:t>, així com oposar-se a la subcontractació quan no es garanteixi el correcte compliment del contracte.</w:t>
      </w:r>
    </w:p>
    <w:p w14:paraId="2FD09FA3" w14:textId="68CA7114" w:rsidR="00B17684" w:rsidRDefault="00B17684">
      <w:pPr>
        <w:spacing w:after="0" w:afterAutospacing="0"/>
        <w:rPr>
          <w:rFonts w:ascii="Arial" w:hAnsi="Arial" w:cs="Arial"/>
          <w:szCs w:val="18"/>
        </w:rPr>
      </w:pPr>
      <w:r>
        <w:rPr>
          <w:rFonts w:ascii="Arial" w:hAnsi="Arial" w:cs="Arial"/>
          <w:szCs w:val="18"/>
        </w:rPr>
        <w:br w:type="page"/>
      </w:r>
    </w:p>
    <w:p w14:paraId="3960EAFA" w14:textId="77777777" w:rsidR="003C10A5" w:rsidRDefault="003C10A5">
      <w:pPr>
        <w:spacing w:after="0" w:afterAutospacing="0"/>
        <w:rPr>
          <w:rFonts w:ascii="Arial" w:hAnsi="Arial" w:cs="Arial"/>
          <w:szCs w:val="18"/>
        </w:rPr>
      </w:pPr>
    </w:p>
    <w:p w14:paraId="7188FF1D" w14:textId="77777777" w:rsidR="00F15E47" w:rsidRPr="003C10A5" w:rsidRDefault="00EB1E50" w:rsidP="00640AF0">
      <w:pPr>
        <w:spacing w:after="120" w:afterAutospacing="0"/>
        <w:jc w:val="both"/>
        <w:rPr>
          <w:rFonts w:ascii="Arial" w:hAnsi="Arial" w:cs="Arial"/>
          <w:szCs w:val="18"/>
        </w:rPr>
      </w:pPr>
      <w:r w:rsidRPr="003C10A5">
        <w:rPr>
          <w:rFonts w:ascii="Arial" w:hAnsi="Arial" w:cs="Arial"/>
          <w:szCs w:val="18"/>
        </w:rPr>
        <w:t xml:space="preserve">De conformitat amb </w:t>
      </w:r>
      <w:r w:rsidR="00640AF0" w:rsidRPr="003C10A5">
        <w:rPr>
          <w:rFonts w:ascii="Arial" w:hAnsi="Arial" w:cs="Arial"/>
          <w:szCs w:val="18"/>
        </w:rPr>
        <w:t>e</w:t>
      </w:r>
      <w:r w:rsidRPr="003C10A5">
        <w:rPr>
          <w:rFonts w:ascii="Arial" w:hAnsi="Arial" w:cs="Arial"/>
          <w:szCs w:val="18"/>
        </w:rPr>
        <w:t>l</w:t>
      </w:r>
      <w:r w:rsidR="00640AF0" w:rsidRPr="003C10A5">
        <w:rPr>
          <w:rFonts w:ascii="Arial" w:hAnsi="Arial" w:cs="Arial"/>
          <w:szCs w:val="18"/>
        </w:rPr>
        <w:t xml:space="preserve">s </w:t>
      </w:r>
      <w:r w:rsidRPr="003C10A5">
        <w:rPr>
          <w:rFonts w:ascii="Arial" w:hAnsi="Arial" w:cs="Arial"/>
          <w:szCs w:val="18"/>
        </w:rPr>
        <w:t>article</w:t>
      </w:r>
      <w:r w:rsidR="00640AF0" w:rsidRPr="003C10A5">
        <w:rPr>
          <w:rFonts w:ascii="Arial" w:hAnsi="Arial" w:cs="Arial"/>
          <w:szCs w:val="18"/>
        </w:rPr>
        <w:t>s 216, 217 i 218</w:t>
      </w:r>
      <w:r w:rsidRPr="003C10A5">
        <w:rPr>
          <w:rFonts w:ascii="Arial" w:hAnsi="Arial" w:cs="Arial"/>
          <w:szCs w:val="18"/>
        </w:rPr>
        <w:t xml:space="preserve"> de la Llei 9/2017, de 8 de novembre, de contractes del sector públic, les empreses </w:t>
      </w:r>
      <w:r w:rsidR="00640AF0" w:rsidRPr="003C10A5">
        <w:rPr>
          <w:rFonts w:ascii="Arial" w:hAnsi="Arial" w:cs="Arial"/>
          <w:szCs w:val="18"/>
        </w:rPr>
        <w:t>poden concertar amb tercers la realització parcial de la prestació amb subjecció al que disposin els plecs.</w:t>
      </w:r>
    </w:p>
    <w:p w14:paraId="2FAFDFA4" w14:textId="77777777" w:rsidR="00640AF0" w:rsidRPr="003C10A5" w:rsidRDefault="00640AF0" w:rsidP="00640AF0">
      <w:pPr>
        <w:spacing w:after="120" w:afterAutospacing="0"/>
        <w:jc w:val="both"/>
        <w:rPr>
          <w:rFonts w:ascii="Arial" w:hAnsi="Arial" w:cs="Arial"/>
          <w:szCs w:val="18"/>
        </w:rPr>
      </w:pPr>
    </w:p>
    <w:p w14:paraId="092363D5" w14:textId="77777777" w:rsidR="00640AF0" w:rsidRPr="003C10A5" w:rsidRDefault="00640AF0" w:rsidP="00640AF0">
      <w:pPr>
        <w:jc w:val="both"/>
        <w:rPr>
          <w:rFonts w:ascii="Arial" w:hAnsi="Arial" w:cs="Arial"/>
          <w:szCs w:val="18"/>
        </w:rPr>
      </w:pPr>
      <w:r w:rsidRPr="003C10A5">
        <w:rPr>
          <w:rFonts w:ascii="Arial" w:hAnsi="Arial" w:cs="Arial"/>
          <w:szCs w:val="18"/>
        </w:rPr>
        <w:t>D. .................. major d'edat, amb DNI .......................... en el seu propi nom, o com a representant legal de l'empresa ..........................  declara que per la/es prestació/</w:t>
      </w:r>
      <w:proofErr w:type="spellStart"/>
      <w:r w:rsidRPr="003C10A5">
        <w:rPr>
          <w:rFonts w:ascii="Arial" w:hAnsi="Arial" w:cs="Arial"/>
          <w:szCs w:val="18"/>
        </w:rPr>
        <w:t>ns</w:t>
      </w:r>
      <w:proofErr w:type="spellEnd"/>
      <w:r w:rsidRPr="003C10A5">
        <w:rPr>
          <w:rFonts w:ascii="Arial" w:hAnsi="Arial" w:cs="Arial"/>
          <w:szCs w:val="18"/>
        </w:rPr>
        <w:t xml:space="preserve"> ............................., tinc la intenció de subcontractar amb les següents entitats i percentatges:</w:t>
      </w:r>
    </w:p>
    <w:p w14:paraId="2DB9A045" w14:textId="77777777" w:rsidR="00640AF0" w:rsidRPr="003C10A5" w:rsidRDefault="00640AF0" w:rsidP="00640AF0">
      <w:pPr>
        <w:jc w:val="both"/>
        <w:rPr>
          <w:rFonts w:ascii="Arial" w:hAnsi="Arial" w:cs="Arial"/>
          <w:i/>
          <w:szCs w:val="18"/>
        </w:rPr>
      </w:pPr>
      <w:r w:rsidRPr="003C10A5">
        <w:rPr>
          <w:rFonts w:ascii="Arial" w:hAnsi="Arial" w:cs="Arial"/>
          <w:i/>
          <w:szCs w:val="18"/>
        </w:rPr>
        <w:t>indicar:</w:t>
      </w:r>
    </w:p>
    <w:p w14:paraId="45465241" w14:textId="77777777" w:rsidR="00640AF0" w:rsidRPr="003C10A5" w:rsidRDefault="00640AF0" w:rsidP="00640AF0">
      <w:pPr>
        <w:jc w:val="both"/>
        <w:rPr>
          <w:rFonts w:ascii="Arial" w:hAnsi="Arial" w:cs="Arial"/>
          <w:szCs w:val="18"/>
        </w:rPr>
      </w:pPr>
      <w:r w:rsidRPr="003C10A5">
        <w:rPr>
          <w:rFonts w:ascii="Arial" w:hAnsi="Arial" w:cs="Arial"/>
          <w:szCs w:val="18"/>
        </w:rPr>
        <w:t>- Els subjectes que intervenen (identitat, dades de contacte i representants legals) al subcontracte, amb indicació de la capacitat tècnica i professional del subcontractista o, si s'escau, classificació, justificativa de l'aptitud per realitzar o executar part del servei/obra.</w:t>
      </w:r>
    </w:p>
    <w:p w14:paraId="35CE63A0" w14:textId="77777777" w:rsidR="00640AF0" w:rsidRPr="003C10A5" w:rsidRDefault="00640AF0" w:rsidP="00640AF0">
      <w:pPr>
        <w:jc w:val="both"/>
        <w:rPr>
          <w:rFonts w:ascii="Arial" w:hAnsi="Arial" w:cs="Arial"/>
          <w:szCs w:val="18"/>
        </w:rPr>
      </w:pPr>
      <w:r w:rsidRPr="003C10A5">
        <w:rPr>
          <w:rFonts w:ascii="Arial" w:hAnsi="Arial" w:cs="Arial"/>
          <w:szCs w:val="18"/>
        </w:rPr>
        <w:t xml:space="preserve">- Indicació de l'objecte o parts del contracte a realitzar per cada un dels </w:t>
      </w:r>
      <w:proofErr w:type="spellStart"/>
      <w:r w:rsidRPr="003C10A5">
        <w:rPr>
          <w:rFonts w:ascii="Arial" w:hAnsi="Arial" w:cs="Arial"/>
          <w:szCs w:val="18"/>
        </w:rPr>
        <w:t>subcontractistes</w:t>
      </w:r>
      <w:proofErr w:type="spellEnd"/>
      <w:r w:rsidRPr="003C10A5">
        <w:rPr>
          <w:rFonts w:ascii="Arial" w:hAnsi="Arial" w:cs="Arial"/>
          <w:szCs w:val="18"/>
        </w:rPr>
        <w:t>.</w:t>
      </w:r>
    </w:p>
    <w:p w14:paraId="49D0CD10" w14:textId="77777777" w:rsidR="00640AF0" w:rsidRPr="003C10A5" w:rsidRDefault="00640AF0" w:rsidP="00640AF0">
      <w:pPr>
        <w:jc w:val="both"/>
        <w:rPr>
          <w:rFonts w:ascii="Arial" w:hAnsi="Arial" w:cs="Arial"/>
          <w:szCs w:val="18"/>
        </w:rPr>
      </w:pPr>
      <w:r w:rsidRPr="003C10A5">
        <w:rPr>
          <w:rFonts w:ascii="Arial" w:hAnsi="Arial" w:cs="Arial"/>
          <w:szCs w:val="18"/>
        </w:rPr>
        <w:t>- Percentatge que representa en relació a la prestació principal.</w:t>
      </w:r>
    </w:p>
    <w:p w14:paraId="6A57B3C7" w14:textId="77777777" w:rsidR="00640AF0" w:rsidRPr="003C10A5" w:rsidRDefault="00640AF0" w:rsidP="00640AF0">
      <w:pPr>
        <w:jc w:val="both"/>
        <w:rPr>
          <w:rFonts w:ascii="Arial" w:hAnsi="Arial" w:cs="Arial"/>
          <w:szCs w:val="18"/>
        </w:rPr>
      </w:pPr>
      <w:r w:rsidRPr="003C10A5">
        <w:rPr>
          <w:rFonts w:ascii="Arial" w:hAnsi="Arial" w:cs="Arial"/>
          <w:szCs w:val="18"/>
        </w:rPr>
        <w:t xml:space="preserve">- Terminis en els quals el subcontractista s'obliga a pagar als </w:t>
      </w:r>
      <w:proofErr w:type="spellStart"/>
      <w:r w:rsidRPr="003C10A5">
        <w:rPr>
          <w:rFonts w:ascii="Arial" w:hAnsi="Arial" w:cs="Arial"/>
          <w:szCs w:val="18"/>
        </w:rPr>
        <w:t>subcontractistes</w:t>
      </w:r>
      <w:proofErr w:type="spellEnd"/>
      <w:r w:rsidRPr="003C10A5">
        <w:rPr>
          <w:rFonts w:ascii="Arial" w:hAnsi="Arial" w:cs="Arial"/>
          <w:szCs w:val="18"/>
        </w:rPr>
        <w:t xml:space="preserve"> el preu pactat.</w:t>
      </w:r>
    </w:p>
    <w:p w14:paraId="4198D8BF" w14:textId="77777777" w:rsidR="00640AF0" w:rsidRPr="003C10A5" w:rsidRDefault="00640AF0" w:rsidP="00640AF0">
      <w:pPr>
        <w:jc w:val="both"/>
        <w:rPr>
          <w:rFonts w:ascii="Arial" w:hAnsi="Arial" w:cs="Arial"/>
          <w:szCs w:val="18"/>
        </w:rPr>
      </w:pPr>
      <w:r w:rsidRPr="003C10A5">
        <w:rPr>
          <w:rFonts w:ascii="Arial" w:hAnsi="Arial" w:cs="Arial"/>
          <w:szCs w:val="18"/>
        </w:rPr>
        <w:t>Així mateix, faig constar que es compliran els requisits que estableix l'article 216 de la LCSP.</w:t>
      </w:r>
    </w:p>
    <w:p w14:paraId="1FBFF01B" w14:textId="77777777" w:rsidR="00640AF0" w:rsidRPr="003C10A5" w:rsidRDefault="00640AF0" w:rsidP="00640AF0">
      <w:pPr>
        <w:jc w:val="both"/>
        <w:rPr>
          <w:rFonts w:ascii="Arial" w:hAnsi="Arial" w:cs="Arial"/>
          <w:szCs w:val="18"/>
        </w:rPr>
      </w:pPr>
      <w:r w:rsidRPr="003C10A5">
        <w:rPr>
          <w:rFonts w:ascii="Arial" w:hAnsi="Arial" w:cs="Arial"/>
          <w:szCs w:val="18"/>
        </w:rPr>
        <w:t xml:space="preserve">Igualment, faig constar que els subjectes amb els quals </w:t>
      </w:r>
      <w:r w:rsidR="00D02DB6" w:rsidRPr="003C10A5">
        <w:rPr>
          <w:rFonts w:ascii="Arial" w:hAnsi="Arial" w:cs="Arial"/>
          <w:szCs w:val="18"/>
        </w:rPr>
        <w:t xml:space="preserve">tinc intensió de </w:t>
      </w:r>
      <w:r w:rsidRPr="003C10A5">
        <w:rPr>
          <w:rFonts w:ascii="Arial" w:hAnsi="Arial" w:cs="Arial"/>
          <w:szCs w:val="18"/>
        </w:rPr>
        <w:t>concert</w:t>
      </w:r>
      <w:r w:rsidR="00D02DB6" w:rsidRPr="003C10A5">
        <w:rPr>
          <w:rFonts w:ascii="Arial" w:hAnsi="Arial" w:cs="Arial"/>
          <w:szCs w:val="18"/>
        </w:rPr>
        <w:t>ar</w:t>
      </w:r>
      <w:r w:rsidRPr="003C10A5">
        <w:rPr>
          <w:rFonts w:ascii="Arial" w:hAnsi="Arial" w:cs="Arial"/>
          <w:szCs w:val="18"/>
        </w:rPr>
        <w:t xml:space="preserve"> la subcontractació han acreditat</w:t>
      </w:r>
      <w:r w:rsidR="00D02DB6" w:rsidRPr="003C10A5">
        <w:rPr>
          <w:rFonts w:ascii="Arial" w:hAnsi="Arial" w:cs="Arial"/>
          <w:szCs w:val="18"/>
        </w:rPr>
        <w:t>,</w:t>
      </w:r>
      <w:r w:rsidRPr="003C10A5">
        <w:rPr>
          <w:rFonts w:ascii="Arial" w:hAnsi="Arial" w:cs="Arial"/>
          <w:szCs w:val="18"/>
        </w:rPr>
        <w:t xml:space="preserve"> mitjançant declaració responsable</w:t>
      </w:r>
      <w:r w:rsidR="00D02DB6" w:rsidRPr="003C10A5">
        <w:rPr>
          <w:rFonts w:ascii="Arial" w:hAnsi="Arial" w:cs="Arial"/>
          <w:szCs w:val="18"/>
        </w:rPr>
        <w:t xml:space="preserve"> o DEUC</w:t>
      </w:r>
      <w:r w:rsidRPr="003C10A5">
        <w:rPr>
          <w:rFonts w:ascii="Arial" w:hAnsi="Arial" w:cs="Arial"/>
          <w:szCs w:val="18"/>
        </w:rPr>
        <w:t>, l'obligació de no estar sotmesa l'empresa en les prohibicions de contractar, conforme l'art. 71 de la LCSP i, mitjançant certificacions de l'Agència Estatal d'Administració Tributària i de la Tresoreria General de la Seguretat Social, demostrarà mensualment trobar-se al</w:t>
      </w:r>
      <w:r w:rsidR="00D02DB6" w:rsidRPr="003C10A5">
        <w:rPr>
          <w:rFonts w:ascii="Arial" w:hAnsi="Arial" w:cs="Arial"/>
          <w:szCs w:val="18"/>
        </w:rPr>
        <w:t xml:space="preserve"> </w:t>
      </w:r>
      <w:r w:rsidRPr="003C10A5">
        <w:rPr>
          <w:rFonts w:ascii="Arial" w:hAnsi="Arial" w:cs="Arial"/>
          <w:szCs w:val="18"/>
        </w:rPr>
        <w:t>corrent en el compliment de les obligacions tributàries i amb la Seguretat Social imposades per les disposicions vigents.</w:t>
      </w:r>
    </w:p>
    <w:p w14:paraId="216AF1AF" w14:textId="77777777" w:rsidR="000167F5" w:rsidRPr="003C10A5" w:rsidRDefault="00640AF0" w:rsidP="00640AF0">
      <w:pPr>
        <w:jc w:val="both"/>
        <w:rPr>
          <w:rFonts w:ascii="Arial" w:hAnsi="Arial" w:cs="Arial"/>
          <w:szCs w:val="18"/>
        </w:rPr>
      </w:pPr>
      <w:r w:rsidRPr="003C10A5">
        <w:rPr>
          <w:rFonts w:ascii="Arial" w:hAnsi="Arial" w:cs="Arial"/>
          <w:szCs w:val="18"/>
        </w:rPr>
        <w:t>I així mateix s'han compromès a no subcontractar cap activitat del</w:t>
      </w:r>
      <w:r w:rsidR="00D02DB6" w:rsidRPr="003C10A5">
        <w:rPr>
          <w:rFonts w:ascii="Arial" w:hAnsi="Arial" w:cs="Arial"/>
          <w:szCs w:val="18"/>
        </w:rPr>
        <w:t xml:space="preserve"> </w:t>
      </w:r>
      <w:r w:rsidRPr="003C10A5">
        <w:rPr>
          <w:rFonts w:ascii="Arial" w:hAnsi="Arial" w:cs="Arial"/>
          <w:szCs w:val="18"/>
        </w:rPr>
        <w:t>contracte amb empreses sotmeses a cap de les prohibicions per contractar amb les entitats públiques que recull l'esmentat article.</w:t>
      </w:r>
    </w:p>
    <w:p w14:paraId="1EC6910E" w14:textId="77777777" w:rsidR="00D02DB6" w:rsidRPr="003C10A5" w:rsidRDefault="00D02DB6" w:rsidP="00640AF0">
      <w:pPr>
        <w:jc w:val="both"/>
        <w:rPr>
          <w:rFonts w:ascii="Arial" w:hAnsi="Arial" w:cs="Arial"/>
          <w:szCs w:val="18"/>
        </w:rPr>
      </w:pPr>
    </w:p>
    <w:p w14:paraId="42B78EB1" w14:textId="77777777" w:rsidR="00D02DB6" w:rsidRPr="003C10A5" w:rsidRDefault="00D02DB6" w:rsidP="00640AF0">
      <w:pPr>
        <w:jc w:val="both"/>
        <w:rPr>
          <w:rFonts w:ascii="Arial" w:hAnsi="Arial" w:cs="Arial"/>
          <w:szCs w:val="18"/>
        </w:rPr>
      </w:pPr>
    </w:p>
    <w:p w14:paraId="16E9F684" w14:textId="77777777" w:rsidR="00D02DB6" w:rsidRPr="003C10A5" w:rsidRDefault="00D02DB6" w:rsidP="00640AF0">
      <w:pPr>
        <w:jc w:val="both"/>
        <w:rPr>
          <w:rFonts w:ascii="Arial" w:hAnsi="Arial" w:cs="Arial"/>
          <w:szCs w:val="18"/>
        </w:rPr>
      </w:pPr>
    </w:p>
    <w:p w14:paraId="28A2F41B" w14:textId="77777777" w:rsidR="00D02DB6" w:rsidRPr="003C10A5" w:rsidRDefault="00D02DB6" w:rsidP="00640AF0">
      <w:pPr>
        <w:jc w:val="both"/>
        <w:rPr>
          <w:rFonts w:ascii="Arial" w:hAnsi="Arial" w:cs="Arial"/>
          <w:color w:val="808080"/>
          <w:szCs w:val="18"/>
        </w:rPr>
      </w:pPr>
    </w:p>
    <w:p w14:paraId="0E7B7499" w14:textId="77777777" w:rsidR="00A46464" w:rsidRPr="003C10A5" w:rsidRDefault="001E411A" w:rsidP="00640AF0">
      <w:pPr>
        <w:spacing w:after="2400"/>
        <w:jc w:val="both"/>
        <w:rPr>
          <w:rFonts w:ascii="Arial" w:hAnsi="Arial" w:cs="Arial"/>
          <w:b/>
          <w:i/>
          <w:color w:val="808080"/>
          <w:sz w:val="28"/>
        </w:rPr>
      </w:pPr>
      <w:r w:rsidRPr="003C10A5">
        <w:rPr>
          <w:rFonts w:ascii="Arial" w:hAnsi="Arial" w:cs="Arial"/>
          <w:b/>
          <w:i/>
          <w:color w:val="808080"/>
          <w:szCs w:val="18"/>
        </w:rPr>
        <w:t>Signatura dels apoderats de les empreses que formen la UTE (lloc i data)</w:t>
      </w:r>
    </w:p>
    <w:sectPr w:rsidR="00A46464" w:rsidRPr="003C10A5" w:rsidSect="00F15E47">
      <w:headerReference w:type="default" r:id="rId10"/>
      <w:pgSz w:w="11906" w:h="16838"/>
      <w:pgMar w:top="184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16E21" w14:textId="77777777" w:rsidR="000A246D" w:rsidRDefault="000A246D" w:rsidP="00690F14">
      <w:pPr>
        <w:spacing w:after="0"/>
      </w:pPr>
      <w:r>
        <w:separator/>
      </w:r>
    </w:p>
  </w:endnote>
  <w:endnote w:type="continuationSeparator" w:id="0">
    <w:p w14:paraId="6AE49285" w14:textId="77777777" w:rsidR="000A246D" w:rsidRDefault="000A246D" w:rsidP="00690F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2F2EF" w14:textId="77777777" w:rsidR="000A246D" w:rsidRDefault="000A246D" w:rsidP="00690F14">
      <w:pPr>
        <w:spacing w:after="0"/>
      </w:pPr>
      <w:r>
        <w:separator/>
      </w:r>
    </w:p>
  </w:footnote>
  <w:footnote w:type="continuationSeparator" w:id="0">
    <w:p w14:paraId="78C51288" w14:textId="77777777" w:rsidR="000A246D" w:rsidRDefault="000A246D" w:rsidP="00690F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76B6" w14:textId="77777777" w:rsidR="00690F14" w:rsidRPr="00F15E47" w:rsidRDefault="00F15E47" w:rsidP="00F15E47">
    <w:pPr>
      <w:pStyle w:val="Capalera"/>
    </w:pPr>
    <w:r>
      <w:rPr>
        <w:noProof/>
        <w:lang w:eastAsia="ca-ES"/>
      </w:rPr>
      <w:drawing>
        <wp:inline distT="0" distB="0" distL="0" distR="0" wp14:anchorId="6DA9577C" wp14:editId="148E16A0">
          <wp:extent cx="1377675" cy="274148"/>
          <wp:effectExtent l="0" t="0" r="0" b="0"/>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_salut_institutcataladelasalut_2000px_15790199992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7675" cy="2741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320A0"/>
    <w:multiLevelType w:val="hybridMultilevel"/>
    <w:tmpl w:val="A6269CCE"/>
    <w:lvl w:ilvl="0" w:tplc="B64ABFEE">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2C405A39"/>
    <w:multiLevelType w:val="hybridMultilevel"/>
    <w:tmpl w:val="23387190"/>
    <w:lvl w:ilvl="0" w:tplc="9B64B63A">
      <w:start w:val="1"/>
      <w:numFmt w:val="bullet"/>
      <w:lvlText w:val="–"/>
      <w:lvlJc w:val="left"/>
      <w:pPr>
        <w:ind w:left="720" w:hanging="360"/>
      </w:pPr>
      <w:rPr>
        <w:rFonts w:ascii="Verdana" w:hAnsi="Verdana"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539834ED"/>
    <w:multiLevelType w:val="hybridMultilevel"/>
    <w:tmpl w:val="41667708"/>
    <w:lvl w:ilvl="0" w:tplc="9B64B63A">
      <w:start w:val="1"/>
      <w:numFmt w:val="bullet"/>
      <w:lvlText w:val="–"/>
      <w:lvlJc w:val="left"/>
      <w:pPr>
        <w:ind w:left="720" w:hanging="360"/>
      </w:pPr>
      <w:rPr>
        <w:rFonts w:ascii="Verdana" w:hAnsi="Verdana"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65732889"/>
    <w:multiLevelType w:val="multilevel"/>
    <w:tmpl w:val="7ECC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D07DC8"/>
    <w:multiLevelType w:val="hybridMultilevel"/>
    <w:tmpl w:val="63AE9D56"/>
    <w:lvl w:ilvl="0" w:tplc="9B64B63A">
      <w:start w:val="1"/>
      <w:numFmt w:val="bullet"/>
      <w:lvlText w:val="–"/>
      <w:lvlJc w:val="left"/>
      <w:pPr>
        <w:ind w:left="720" w:hanging="360"/>
      </w:pPr>
      <w:rPr>
        <w:rFonts w:ascii="Verdana" w:hAnsi="Verdana" w:hint="default"/>
      </w:rPr>
    </w:lvl>
    <w:lvl w:ilvl="1" w:tplc="0C0A0001">
      <w:start w:val="1"/>
      <w:numFmt w:val="bullet"/>
      <w:lvlText w:val=""/>
      <w:lvlJc w:val="left"/>
      <w:pPr>
        <w:ind w:left="1440" w:hanging="360"/>
      </w:pPr>
      <w:rPr>
        <w:rFonts w:ascii="Symbol" w:hAnsi="Symbol"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7FC928B6"/>
    <w:multiLevelType w:val="multilevel"/>
    <w:tmpl w:val="32484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910038">
    <w:abstractNumId w:val="2"/>
  </w:num>
  <w:num w:numId="2" w16cid:durableId="88702165">
    <w:abstractNumId w:val="0"/>
  </w:num>
  <w:num w:numId="3" w16cid:durableId="1397044893">
    <w:abstractNumId w:val="1"/>
  </w:num>
  <w:num w:numId="4" w16cid:durableId="2019039956">
    <w:abstractNumId w:val="4"/>
  </w:num>
  <w:num w:numId="5" w16cid:durableId="2001033368">
    <w:abstractNumId w:val="3"/>
  </w:num>
  <w:num w:numId="6" w16cid:durableId="15082486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11A"/>
    <w:rsid w:val="000167F5"/>
    <w:rsid w:val="00076578"/>
    <w:rsid w:val="0008272F"/>
    <w:rsid w:val="000A246D"/>
    <w:rsid w:val="000C0427"/>
    <w:rsid w:val="000C125D"/>
    <w:rsid w:val="001E411A"/>
    <w:rsid w:val="001E4369"/>
    <w:rsid w:val="002313D9"/>
    <w:rsid w:val="00346A94"/>
    <w:rsid w:val="003C10A5"/>
    <w:rsid w:val="00420F94"/>
    <w:rsid w:val="00483677"/>
    <w:rsid w:val="004848E5"/>
    <w:rsid w:val="0054726B"/>
    <w:rsid w:val="005F4080"/>
    <w:rsid w:val="00640AF0"/>
    <w:rsid w:val="00690F14"/>
    <w:rsid w:val="008D30F4"/>
    <w:rsid w:val="00A46464"/>
    <w:rsid w:val="00A73C1E"/>
    <w:rsid w:val="00B17684"/>
    <w:rsid w:val="00B57D7B"/>
    <w:rsid w:val="00BC1F98"/>
    <w:rsid w:val="00C84541"/>
    <w:rsid w:val="00CA63A0"/>
    <w:rsid w:val="00D02DB6"/>
    <w:rsid w:val="00D61DC5"/>
    <w:rsid w:val="00D75268"/>
    <w:rsid w:val="00DA1CF3"/>
    <w:rsid w:val="00DE7EC9"/>
    <w:rsid w:val="00EA2102"/>
    <w:rsid w:val="00EB1E50"/>
    <w:rsid w:val="00F15E47"/>
    <w:rsid w:val="00F92933"/>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C91863"/>
  <w15:docId w15:val="{7B3E4267-6963-4699-BA11-3C2471126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0" w:afterAutospacing="1"/>
    </w:pPr>
    <w:rPr>
      <w:sz w:val="22"/>
      <w:szCs w:val="22"/>
      <w:lang w:eastAsia="en-US"/>
    </w:rPr>
  </w:style>
  <w:style w:type="paragraph" w:styleId="Ttol2">
    <w:name w:val="heading 2"/>
    <w:basedOn w:val="Normal"/>
    <w:next w:val="Normal"/>
    <w:link w:val="Ttol2Car"/>
    <w:uiPriority w:val="9"/>
    <w:semiHidden/>
    <w:unhideWhenUsed/>
    <w:qFormat/>
    <w:rsid w:val="00B1768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uiPriority w:val="99"/>
    <w:semiHidden/>
    <w:unhideWhenUsed/>
    <w:rsid w:val="00EB1E50"/>
    <w:pPr>
      <w:spacing w:after="0"/>
    </w:pPr>
    <w:rPr>
      <w:rFonts w:ascii="Tahoma" w:hAnsi="Tahoma" w:cs="Tahoma"/>
      <w:sz w:val="16"/>
      <w:szCs w:val="16"/>
    </w:rPr>
  </w:style>
  <w:style w:type="character" w:customStyle="1" w:styleId="TextdeglobusCar">
    <w:name w:val="Text de globus Car"/>
    <w:link w:val="Textdeglobus"/>
    <w:uiPriority w:val="99"/>
    <w:semiHidden/>
    <w:rsid w:val="00EB1E50"/>
    <w:rPr>
      <w:rFonts w:ascii="Tahoma" w:hAnsi="Tahoma" w:cs="Tahoma"/>
      <w:sz w:val="16"/>
      <w:szCs w:val="16"/>
      <w:lang w:eastAsia="en-US"/>
    </w:rPr>
  </w:style>
  <w:style w:type="paragraph" w:styleId="Capalera">
    <w:name w:val="header"/>
    <w:basedOn w:val="Normal"/>
    <w:link w:val="CapaleraCar"/>
    <w:uiPriority w:val="99"/>
    <w:unhideWhenUsed/>
    <w:rsid w:val="00690F14"/>
    <w:pPr>
      <w:tabs>
        <w:tab w:val="center" w:pos="4252"/>
        <w:tab w:val="right" w:pos="8504"/>
      </w:tabs>
    </w:pPr>
  </w:style>
  <w:style w:type="character" w:customStyle="1" w:styleId="CapaleraCar">
    <w:name w:val="Capçalera Car"/>
    <w:link w:val="Capalera"/>
    <w:uiPriority w:val="99"/>
    <w:rsid w:val="00690F14"/>
    <w:rPr>
      <w:sz w:val="22"/>
      <w:szCs w:val="22"/>
      <w:lang w:eastAsia="en-US"/>
    </w:rPr>
  </w:style>
  <w:style w:type="paragraph" w:styleId="Peu">
    <w:name w:val="footer"/>
    <w:basedOn w:val="Normal"/>
    <w:link w:val="PeuCar"/>
    <w:uiPriority w:val="99"/>
    <w:unhideWhenUsed/>
    <w:rsid w:val="00690F14"/>
    <w:pPr>
      <w:tabs>
        <w:tab w:val="center" w:pos="4252"/>
        <w:tab w:val="right" w:pos="8504"/>
      </w:tabs>
    </w:pPr>
  </w:style>
  <w:style w:type="character" w:customStyle="1" w:styleId="PeuCar">
    <w:name w:val="Peu Car"/>
    <w:link w:val="Peu"/>
    <w:uiPriority w:val="99"/>
    <w:rsid w:val="00690F14"/>
    <w:rPr>
      <w:sz w:val="22"/>
      <w:szCs w:val="22"/>
      <w:lang w:eastAsia="en-US"/>
    </w:rPr>
  </w:style>
  <w:style w:type="character" w:customStyle="1" w:styleId="Ttol2Car">
    <w:name w:val="Títol 2 Car"/>
    <w:basedOn w:val="Lletraperdefectedelpargraf"/>
    <w:link w:val="Ttol2"/>
    <w:uiPriority w:val="9"/>
    <w:semiHidden/>
    <w:rsid w:val="00B1768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220931">
      <w:bodyDiv w:val="1"/>
      <w:marLeft w:val="0"/>
      <w:marRight w:val="0"/>
      <w:marTop w:val="0"/>
      <w:marBottom w:val="0"/>
      <w:divBdr>
        <w:top w:val="none" w:sz="0" w:space="0" w:color="auto"/>
        <w:left w:val="none" w:sz="0" w:space="0" w:color="auto"/>
        <w:bottom w:val="none" w:sz="0" w:space="0" w:color="auto"/>
        <w:right w:val="none" w:sz="0" w:space="0" w:color="auto"/>
      </w:divBdr>
      <w:divsChild>
        <w:div w:id="486168336">
          <w:marLeft w:val="0"/>
          <w:marRight w:val="0"/>
          <w:marTop w:val="0"/>
          <w:marBottom w:val="0"/>
          <w:divBdr>
            <w:top w:val="none" w:sz="0" w:space="0" w:color="auto"/>
            <w:left w:val="none" w:sz="0" w:space="0" w:color="auto"/>
            <w:bottom w:val="none" w:sz="0" w:space="0" w:color="auto"/>
            <w:right w:val="none" w:sz="0" w:space="0" w:color="auto"/>
          </w:divBdr>
        </w:div>
      </w:divsChild>
    </w:div>
    <w:div w:id="673143401">
      <w:bodyDiv w:val="1"/>
      <w:marLeft w:val="0"/>
      <w:marRight w:val="0"/>
      <w:marTop w:val="0"/>
      <w:marBottom w:val="0"/>
      <w:divBdr>
        <w:top w:val="none" w:sz="0" w:space="0" w:color="auto"/>
        <w:left w:val="none" w:sz="0" w:space="0" w:color="auto"/>
        <w:bottom w:val="none" w:sz="0" w:space="0" w:color="auto"/>
        <w:right w:val="none" w:sz="0" w:space="0" w:color="auto"/>
      </w:divBdr>
      <w:divsChild>
        <w:div w:id="2025859436">
          <w:marLeft w:val="0"/>
          <w:marRight w:val="0"/>
          <w:marTop w:val="0"/>
          <w:marBottom w:val="0"/>
          <w:divBdr>
            <w:top w:val="none" w:sz="0" w:space="0" w:color="auto"/>
            <w:left w:val="none" w:sz="0" w:space="0" w:color="auto"/>
            <w:bottom w:val="none" w:sz="0" w:space="0" w:color="auto"/>
            <w:right w:val="none" w:sz="0" w:space="0" w:color="auto"/>
          </w:divBdr>
        </w:div>
      </w:divsChild>
    </w:div>
    <w:div w:id="1391731452">
      <w:bodyDiv w:val="1"/>
      <w:marLeft w:val="0"/>
      <w:marRight w:val="0"/>
      <w:marTop w:val="0"/>
      <w:marBottom w:val="0"/>
      <w:divBdr>
        <w:top w:val="none" w:sz="0" w:space="0" w:color="auto"/>
        <w:left w:val="none" w:sz="0" w:space="0" w:color="auto"/>
        <w:bottom w:val="none" w:sz="0" w:space="0" w:color="auto"/>
        <w:right w:val="none" w:sz="0" w:space="0" w:color="auto"/>
      </w:divBdr>
      <w:divsChild>
        <w:div w:id="1376806564">
          <w:marLeft w:val="0"/>
          <w:marRight w:val="0"/>
          <w:marTop w:val="0"/>
          <w:marBottom w:val="0"/>
          <w:divBdr>
            <w:top w:val="none" w:sz="0" w:space="0" w:color="auto"/>
            <w:left w:val="none" w:sz="0" w:space="0" w:color="auto"/>
            <w:bottom w:val="none" w:sz="0" w:space="0" w:color="auto"/>
            <w:right w:val="none" w:sz="0" w:space="0" w:color="auto"/>
          </w:divBdr>
        </w:div>
      </w:divsChild>
    </w:div>
    <w:div w:id="1531718674">
      <w:bodyDiv w:val="1"/>
      <w:marLeft w:val="0"/>
      <w:marRight w:val="0"/>
      <w:marTop w:val="0"/>
      <w:marBottom w:val="0"/>
      <w:divBdr>
        <w:top w:val="none" w:sz="0" w:space="0" w:color="auto"/>
        <w:left w:val="none" w:sz="0" w:space="0" w:color="auto"/>
        <w:bottom w:val="none" w:sz="0" w:space="0" w:color="auto"/>
        <w:right w:val="none" w:sz="0" w:space="0" w:color="auto"/>
      </w:divBdr>
    </w:div>
    <w:div w:id="1795370529">
      <w:bodyDiv w:val="1"/>
      <w:marLeft w:val="0"/>
      <w:marRight w:val="0"/>
      <w:marTop w:val="0"/>
      <w:marBottom w:val="0"/>
      <w:divBdr>
        <w:top w:val="none" w:sz="0" w:space="0" w:color="auto"/>
        <w:left w:val="none" w:sz="0" w:space="0" w:color="auto"/>
        <w:bottom w:val="none" w:sz="0" w:space="0" w:color="auto"/>
        <w:right w:val="none" w:sz="0" w:space="0" w:color="auto"/>
      </w:divBdr>
    </w:div>
    <w:div w:id="1906642064">
      <w:bodyDiv w:val="1"/>
      <w:marLeft w:val="0"/>
      <w:marRight w:val="0"/>
      <w:marTop w:val="0"/>
      <w:marBottom w:val="0"/>
      <w:divBdr>
        <w:top w:val="none" w:sz="0" w:space="0" w:color="auto"/>
        <w:left w:val="none" w:sz="0" w:space="0" w:color="auto"/>
        <w:bottom w:val="none" w:sz="0" w:space="0" w:color="auto"/>
        <w:right w:val="none" w:sz="0" w:space="0" w:color="auto"/>
      </w:divBdr>
      <w:divsChild>
        <w:div w:id="4434238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AEA898-F3BD-41C8-9E62-2577A9247591}">
  <ds:schemaRefs>
    <ds:schemaRef ds:uri="http://schemas.microsoft.com/sharepoint/v3/contenttype/forms"/>
  </ds:schemaRefs>
</ds:datastoreItem>
</file>

<file path=customXml/itemProps2.xml><?xml version="1.0" encoding="utf-8"?>
<ds:datastoreItem xmlns:ds="http://schemas.openxmlformats.org/officeDocument/2006/customXml" ds:itemID="{B65F9819-DA13-4E63-8F82-33484429E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65061-E7A0-45D0-9E82-0B48D3BF43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608</Words>
  <Characters>3469</Characters>
  <Application>Microsoft Office Word</Application>
  <DocSecurity>0</DocSecurity>
  <Lines>28</Lines>
  <Paragraphs>8</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ICS</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Josep</dc:creator>
  <cp:lastModifiedBy>Sonia Navarro Rey</cp:lastModifiedBy>
  <cp:revision>4</cp:revision>
  <dcterms:created xsi:type="dcterms:W3CDTF">2023-07-20T06:46:00Z</dcterms:created>
  <dcterms:modified xsi:type="dcterms:W3CDTF">2026-05-28T09:17:00Z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